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F37C" w14:textId="5C874080" w:rsidR="00306AAC" w:rsidRDefault="00B736A4">
      <w:pPr>
        <w:rPr>
          <w:rFonts w:ascii="Monotype Corsiva" w:hAnsi="Monotype Corsiva"/>
          <w:color w:val="006600"/>
          <w:sz w:val="44"/>
          <w:szCs w:val="44"/>
        </w:rPr>
      </w:pPr>
      <w:r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 wp14:anchorId="576634DD" wp14:editId="479FBC62">
            <wp:simplePos x="0" y="0"/>
            <wp:positionH relativeFrom="column">
              <wp:posOffset>5586413</wp:posOffset>
            </wp:positionH>
            <wp:positionV relativeFrom="paragraph">
              <wp:posOffset>87312</wp:posOffset>
            </wp:positionV>
            <wp:extent cx="861060" cy="1517106"/>
            <wp:effectExtent l="0" t="4128" r="0" b="0"/>
            <wp:wrapNone/>
            <wp:docPr id="4" name="Picture 4" descr="A close-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low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" cy="15171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6042CE44" wp14:editId="39787EA0">
            <wp:simplePos x="0" y="0"/>
            <wp:positionH relativeFrom="column">
              <wp:posOffset>123825</wp:posOffset>
            </wp:positionH>
            <wp:positionV relativeFrom="paragraph">
              <wp:posOffset>219075</wp:posOffset>
            </wp:positionV>
            <wp:extent cx="638175" cy="756285"/>
            <wp:effectExtent l="0" t="0" r="9525" b="571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AC">
        <w:rPr>
          <w:rFonts w:ascii="Monotype Corsiva" w:hAnsi="Monotype Corsiva"/>
          <w:color w:val="006600"/>
          <w:sz w:val="44"/>
          <w:szCs w:val="44"/>
        </w:rPr>
        <w:t xml:space="preserve">                  </w:t>
      </w:r>
    </w:p>
    <w:p w14:paraId="4DC3D532" w14:textId="4EBA5F45" w:rsidR="009C2AC9" w:rsidRPr="00B736A4" w:rsidRDefault="00B736A4">
      <w:pPr>
        <w:rPr>
          <w:rFonts w:ascii="Monotype Corsiva" w:hAnsi="Monotype Corsiva"/>
          <w:color w:val="006600"/>
          <w:sz w:val="48"/>
          <w:szCs w:val="48"/>
        </w:rPr>
      </w:pPr>
      <w:r w:rsidRPr="00083CDD">
        <w:rPr>
          <w:rFonts w:ascii="Monotype Corsiva" w:hAnsi="Monotype Corsiva"/>
          <w:i/>
          <w:i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66986F" wp14:editId="2B5C322A">
                <wp:simplePos x="0" y="0"/>
                <wp:positionH relativeFrom="column">
                  <wp:posOffset>542925</wp:posOffset>
                </wp:positionH>
                <wp:positionV relativeFrom="paragraph">
                  <wp:posOffset>425450</wp:posOffset>
                </wp:positionV>
                <wp:extent cx="5695950" cy="1404620"/>
                <wp:effectExtent l="0" t="0" r="0" b="0"/>
                <wp:wrapThrough wrapText="bothSides">
                  <wp:wrapPolygon edited="0">
                    <wp:start x="217" y="0"/>
                    <wp:lineTo x="217" y="21126"/>
                    <wp:lineTo x="21311" y="21126"/>
                    <wp:lineTo x="21311" y="0"/>
                    <wp:lineTo x="21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475B" w14:textId="77777777" w:rsidR="00306AAC" w:rsidRPr="00A53415" w:rsidRDefault="00306AAC" w:rsidP="003A2E3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990033"/>
                                <w:sz w:val="52"/>
                                <w:szCs w:val="52"/>
                              </w:rPr>
                            </w:pPr>
                            <w:r w:rsidRPr="00A53415">
                              <w:rPr>
                                <w:rFonts w:ascii="Garamond" w:hAnsi="Garamond"/>
                                <w:b/>
                                <w:bCs/>
                                <w:color w:val="990033"/>
                                <w:sz w:val="52"/>
                                <w:szCs w:val="52"/>
                              </w:rPr>
                              <w:t>ECW Spring Meeting</w:t>
                            </w:r>
                          </w:p>
                          <w:p w14:paraId="4FCA146C" w14:textId="65EB3BEF" w:rsidR="003A2E38" w:rsidRPr="00AB7270" w:rsidRDefault="003A2E38" w:rsidP="00306AA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Saturday, </w:t>
                            </w:r>
                            <w:r w:rsidR="00965DD3"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May 8</w:t>
                            </w:r>
                            <w:r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, 202</w:t>
                            </w:r>
                            <w:r w:rsidR="00083CDD"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306AAC"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9:00</w:t>
                            </w:r>
                            <w:r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a.m. – </w:t>
                            </w:r>
                            <w:r w:rsidR="00306AAC" w:rsidRPr="00AB7270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12:00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69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33.5pt;width:44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AC5Ctf&#10;3QAAAAkBAAAPAAAAAAAAAAAAAAAAAGgEAABkcnMvZG93bnJldi54bWxQSwUGAAAAAAQABADzAAAA&#10;cgUAAAAA&#10;" filled="f" stroked="f">
                <v:textbox style="mso-fit-shape-to-text:t">
                  <w:txbxContent>
                    <w:p w14:paraId="396D475B" w14:textId="77777777" w:rsidR="00306AAC" w:rsidRPr="00A53415" w:rsidRDefault="00306AAC" w:rsidP="003A2E3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990033"/>
                          <w:sz w:val="52"/>
                          <w:szCs w:val="52"/>
                        </w:rPr>
                      </w:pPr>
                      <w:r w:rsidRPr="00A53415">
                        <w:rPr>
                          <w:rFonts w:ascii="Garamond" w:hAnsi="Garamond"/>
                          <w:b/>
                          <w:bCs/>
                          <w:color w:val="990033"/>
                          <w:sz w:val="52"/>
                          <w:szCs w:val="52"/>
                        </w:rPr>
                        <w:t>ECW Spring Meeting</w:t>
                      </w:r>
                    </w:p>
                    <w:p w14:paraId="4FCA146C" w14:textId="65EB3BEF" w:rsidR="003A2E38" w:rsidRPr="00AB7270" w:rsidRDefault="003A2E38" w:rsidP="00306AAC">
                      <w:pP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</w:pPr>
                      <w:r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 xml:space="preserve">Saturday, </w:t>
                      </w:r>
                      <w:r w:rsidR="00965DD3"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May 8</w:t>
                      </w:r>
                      <w:r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, 202</w:t>
                      </w:r>
                      <w:r w:rsidR="00083CDD"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306AAC"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 xml:space="preserve">          9:00</w:t>
                      </w:r>
                      <w:r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 xml:space="preserve"> a.m. – </w:t>
                      </w:r>
                      <w:r w:rsidR="00306AAC" w:rsidRPr="00AB7270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12:00 noon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06AAC">
        <w:rPr>
          <w:rFonts w:ascii="Monotype Corsiva" w:hAnsi="Monotype Corsiva"/>
          <w:color w:val="006600"/>
          <w:sz w:val="44"/>
          <w:szCs w:val="44"/>
        </w:rPr>
        <w:t xml:space="preserve">              </w:t>
      </w:r>
      <w:r w:rsidR="002E0245" w:rsidRPr="00B736A4">
        <w:rPr>
          <w:rFonts w:ascii="Monotype Corsiva" w:hAnsi="Monotype Corsiva"/>
          <w:color w:val="006600"/>
          <w:sz w:val="48"/>
          <w:szCs w:val="48"/>
        </w:rPr>
        <w:t>Episcopal Churchwomen of the Diocese of Virginia</w:t>
      </w:r>
    </w:p>
    <w:p w14:paraId="7770EF6C" w14:textId="2E1ABC4F" w:rsidR="00083CDD" w:rsidRDefault="009C2AC9" w:rsidP="00083CDD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72"/>
          <w:szCs w:val="72"/>
        </w:rPr>
        <w:t xml:space="preserve">     </w:t>
      </w:r>
    </w:p>
    <w:p w14:paraId="4BD2637F" w14:textId="17E250E3" w:rsidR="00731C2F" w:rsidRDefault="00DD1CCD" w:rsidP="00083CDD">
      <w:pPr>
        <w:rPr>
          <w:rFonts w:ascii="Garamond" w:hAnsi="Garamond"/>
          <w:sz w:val="40"/>
          <w:szCs w:val="40"/>
        </w:rPr>
      </w:pPr>
      <w:r w:rsidRPr="00AB7270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C25587" wp14:editId="6617AE2B">
                <wp:simplePos x="0" y="0"/>
                <wp:positionH relativeFrom="column">
                  <wp:posOffset>9525</wp:posOffset>
                </wp:positionH>
                <wp:positionV relativeFrom="paragraph">
                  <wp:posOffset>631825</wp:posOffset>
                </wp:positionV>
                <wp:extent cx="6838950" cy="1704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0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8B2F" w14:textId="633AF0A6" w:rsidR="00AB7270" w:rsidRPr="00941643" w:rsidRDefault="00AB72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41643">
                              <w:rPr>
                                <w:sz w:val="32"/>
                                <w:szCs w:val="32"/>
                              </w:rPr>
                              <w:t>The Episcopal Church’s long-term commitment to racial healing</w:t>
                            </w:r>
                            <w:r w:rsidR="00941643" w:rsidRPr="0094164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941643">
                              <w:rPr>
                                <w:sz w:val="32"/>
                                <w:szCs w:val="32"/>
                              </w:rPr>
                              <w:t xml:space="preserve"> reconciliation and justice is “Becoming Beloved Community.”  Please join us in this journey. We are organizing our efforts for meetings around the quadrants of the labyrinth image used </w:t>
                            </w:r>
                            <w:r w:rsidR="00852108">
                              <w:rPr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Pr="00941643">
                              <w:rPr>
                                <w:sz w:val="32"/>
                                <w:szCs w:val="32"/>
                              </w:rPr>
                              <w:t>the Church. We are also including the goals of the Diocese of Virgi</w:t>
                            </w:r>
                            <w:r w:rsidR="00941643" w:rsidRPr="00941643">
                              <w:rPr>
                                <w:sz w:val="32"/>
                                <w:szCs w:val="32"/>
                              </w:rPr>
                              <w:t>nia. In this meeting, we will focus on “Telling the Truth,” “Healing Across Difference, and “Repairing the Breach</w:t>
                            </w:r>
                            <w:r w:rsidR="00751CA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941643" w:rsidRPr="00941643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5587" id="_x0000_s1027" type="#_x0000_t202" style="position:absolute;margin-left:.75pt;margin-top:49.75pt;width:538.5pt;height:13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" fillcolor="#c5e0b3 [1305]" strokecolor="#903" strokeweight="1pt">
                <v:textbox>
                  <w:txbxContent>
                    <w:p w14:paraId="07658B2F" w14:textId="633AF0A6" w:rsidR="00AB7270" w:rsidRPr="00941643" w:rsidRDefault="00AB7270">
                      <w:pPr>
                        <w:rPr>
                          <w:sz w:val="32"/>
                          <w:szCs w:val="32"/>
                        </w:rPr>
                      </w:pPr>
                      <w:r w:rsidRPr="00941643">
                        <w:rPr>
                          <w:sz w:val="32"/>
                          <w:szCs w:val="32"/>
                        </w:rPr>
                        <w:t>The Episcopal Church’s long-term commitment to racial healing</w:t>
                      </w:r>
                      <w:r w:rsidR="00941643" w:rsidRPr="00941643">
                        <w:rPr>
                          <w:sz w:val="32"/>
                          <w:szCs w:val="32"/>
                        </w:rPr>
                        <w:t>,</w:t>
                      </w:r>
                      <w:r w:rsidRPr="00941643">
                        <w:rPr>
                          <w:sz w:val="32"/>
                          <w:szCs w:val="32"/>
                        </w:rPr>
                        <w:t xml:space="preserve"> reconciliation and justice is “Becoming Beloved Community.”  Please join us in this journey. We are organizing our efforts for meetings around the quadrants of the labyrinth image used </w:t>
                      </w:r>
                      <w:r w:rsidR="00852108">
                        <w:rPr>
                          <w:sz w:val="32"/>
                          <w:szCs w:val="32"/>
                        </w:rPr>
                        <w:t xml:space="preserve">by </w:t>
                      </w:r>
                      <w:r w:rsidRPr="00941643">
                        <w:rPr>
                          <w:sz w:val="32"/>
                          <w:szCs w:val="32"/>
                        </w:rPr>
                        <w:t>the Church. We are also including the goals of the Diocese of Virgi</w:t>
                      </w:r>
                      <w:r w:rsidR="00941643" w:rsidRPr="00941643">
                        <w:rPr>
                          <w:sz w:val="32"/>
                          <w:szCs w:val="32"/>
                        </w:rPr>
                        <w:t>nia. In this meeting, we will focus on “Telling the Truth,” “Healing Across Difference, and “Repairing the Breach</w:t>
                      </w:r>
                      <w:r w:rsidR="00751CAE">
                        <w:rPr>
                          <w:sz w:val="32"/>
                          <w:szCs w:val="32"/>
                        </w:rPr>
                        <w:t>.</w:t>
                      </w:r>
                      <w:r w:rsidR="00941643" w:rsidRPr="00941643">
                        <w:rPr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1C9"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 wp14:anchorId="3F6540DF" wp14:editId="1FFE212C">
            <wp:simplePos x="0" y="0"/>
            <wp:positionH relativeFrom="column">
              <wp:posOffset>5238750</wp:posOffset>
            </wp:positionH>
            <wp:positionV relativeFrom="paragraph">
              <wp:posOffset>2851150</wp:posOffset>
            </wp:positionV>
            <wp:extent cx="14954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62" y="21472"/>
                <wp:lineTo x="21462" y="0"/>
                <wp:lineTo x="0" y="0"/>
              </wp:wrapPolygon>
            </wp:wrapThrough>
            <wp:docPr id="22" name="Picture 2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1C9" w:rsidRPr="00845F7B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BCB321" wp14:editId="3A602046">
                <wp:simplePos x="0" y="0"/>
                <wp:positionH relativeFrom="column">
                  <wp:posOffset>265112</wp:posOffset>
                </wp:positionH>
                <wp:positionV relativeFrom="page">
                  <wp:posOffset>4746625</wp:posOffset>
                </wp:positionV>
                <wp:extent cx="5895975" cy="1952625"/>
                <wp:effectExtent l="0" t="0" r="28575" b="28575"/>
                <wp:wrapThrough wrapText="bothSides">
                  <wp:wrapPolygon edited="0">
                    <wp:start x="0" y="0"/>
                    <wp:lineTo x="0" y="21705"/>
                    <wp:lineTo x="21635" y="21705"/>
                    <wp:lineTo x="21635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E973" w14:textId="507CCF43" w:rsidR="00845F7B" w:rsidRPr="00246DFE" w:rsidRDefault="00845F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>9:00 – 9:50 - Business Meeting</w:t>
                            </w:r>
                          </w:p>
                          <w:p w14:paraId="10FA31B4" w14:textId="4426026C" w:rsidR="00845F7B" w:rsidRPr="00246DFE" w:rsidRDefault="00845F7B" w:rsidP="00845F7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 xml:space="preserve">10:00 – 10:30 – “Telling the Truth” and </w:t>
                            </w:r>
                            <w:r w:rsidR="00DB514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246DFE">
                              <w:rPr>
                                <w:sz w:val="28"/>
                                <w:szCs w:val="28"/>
                              </w:rPr>
                              <w:t>Healing Across Difference</w:t>
                            </w:r>
                            <w:r w:rsidR="00DB514D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18F8233" w14:textId="0BC30A55" w:rsidR="00845F7B" w:rsidRPr="00246DFE" w:rsidRDefault="00845F7B" w:rsidP="00845F7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 xml:space="preserve">                                   with </w:t>
                            </w:r>
                            <w:r w:rsidR="0020100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246DFE">
                              <w:rPr>
                                <w:sz w:val="28"/>
                                <w:szCs w:val="28"/>
                              </w:rPr>
                              <w:t xml:space="preserve">he Rev. </w:t>
                            </w:r>
                            <w:r w:rsidR="00292BA5">
                              <w:rPr>
                                <w:sz w:val="28"/>
                                <w:szCs w:val="28"/>
                              </w:rPr>
                              <w:t>Canon</w:t>
                            </w:r>
                            <w:r w:rsidRPr="00246DFE">
                              <w:rPr>
                                <w:sz w:val="28"/>
                                <w:szCs w:val="28"/>
                              </w:rPr>
                              <w:t xml:space="preserve"> Jesus Reyes</w:t>
                            </w:r>
                          </w:p>
                          <w:p w14:paraId="63FF6784" w14:textId="5B07FCCB" w:rsidR="00845F7B" w:rsidRPr="00246DFE" w:rsidRDefault="00845F7B" w:rsidP="00845F7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>10:30 – 11:00 – “Repairing the Breach”</w:t>
                            </w:r>
                          </w:p>
                          <w:p w14:paraId="31E66F3D" w14:textId="77777777" w:rsidR="00AA2087" w:rsidRDefault="00845F7B" w:rsidP="00AA2087">
                            <w:pPr>
                              <w:spacing w:after="0"/>
                              <w:ind w:left="2220"/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 xml:space="preserve">with Michelle </w:t>
                            </w:r>
                            <w:proofErr w:type="spellStart"/>
                            <w:r w:rsidRPr="00246DFE">
                              <w:rPr>
                                <w:sz w:val="28"/>
                                <w:szCs w:val="28"/>
                              </w:rPr>
                              <w:t>Trampe</w:t>
                            </w:r>
                            <w:proofErr w:type="spellEnd"/>
                            <w:r w:rsidRPr="00246DFE">
                              <w:rPr>
                                <w:sz w:val="28"/>
                                <w:szCs w:val="28"/>
                              </w:rPr>
                              <w:t>, who will provide</w:t>
                            </w:r>
                            <w:r w:rsidR="004C435D"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</w:p>
                          <w:p w14:paraId="5C79E1D8" w14:textId="733ACD64" w:rsidR="00845F7B" w:rsidRPr="00246DFE" w:rsidRDefault="004C435D" w:rsidP="00AA2087">
                            <w:pPr>
                              <w:ind w:left="22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update on human </w:t>
                            </w:r>
                            <w:r w:rsidR="00845F7B" w:rsidRPr="00246DFE">
                              <w:rPr>
                                <w:sz w:val="28"/>
                                <w:szCs w:val="28"/>
                              </w:rPr>
                              <w:t>trafficking</w:t>
                            </w:r>
                          </w:p>
                          <w:p w14:paraId="25049867" w14:textId="14CA422D" w:rsidR="00845F7B" w:rsidRPr="00246DFE" w:rsidRDefault="00845F7B" w:rsidP="00845F7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46DFE">
                              <w:rPr>
                                <w:sz w:val="28"/>
                                <w:szCs w:val="28"/>
                              </w:rPr>
                              <w:t>11:15 – 12:00 – Worship led by the Very Rev. Kim Coleman</w:t>
                            </w:r>
                          </w:p>
                          <w:p w14:paraId="2227FF52" w14:textId="77777777" w:rsidR="00845F7B" w:rsidRPr="00246DFE" w:rsidRDefault="00845F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92B484" w14:textId="77777777" w:rsidR="00845F7B" w:rsidRDefault="0084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B3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85pt;margin-top:373.75pt;width:464.25pt;height:15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">
                <v:textbox>
                  <w:txbxContent>
                    <w:p w14:paraId="2ACEE973" w14:textId="507CCF43" w:rsidR="00845F7B" w:rsidRPr="00246DFE" w:rsidRDefault="00845F7B">
                      <w:pPr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>9:00 – 9:50 - Business Meeting</w:t>
                      </w:r>
                    </w:p>
                    <w:p w14:paraId="10FA31B4" w14:textId="4426026C" w:rsidR="00845F7B" w:rsidRPr="00246DFE" w:rsidRDefault="00845F7B" w:rsidP="00845F7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 xml:space="preserve">10:00 – 10:30 – “Telling the Truth” and </w:t>
                      </w:r>
                      <w:r w:rsidR="00DB514D">
                        <w:rPr>
                          <w:sz w:val="28"/>
                          <w:szCs w:val="28"/>
                        </w:rPr>
                        <w:t>“</w:t>
                      </w:r>
                      <w:r w:rsidRPr="00246DFE">
                        <w:rPr>
                          <w:sz w:val="28"/>
                          <w:szCs w:val="28"/>
                        </w:rPr>
                        <w:t>Healing Across Difference</w:t>
                      </w:r>
                      <w:r w:rsidR="00DB514D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118F8233" w14:textId="0BC30A55" w:rsidR="00845F7B" w:rsidRPr="00246DFE" w:rsidRDefault="00845F7B" w:rsidP="00845F7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 xml:space="preserve">                                   with </w:t>
                      </w:r>
                      <w:r w:rsidR="00201008">
                        <w:rPr>
                          <w:sz w:val="28"/>
                          <w:szCs w:val="28"/>
                        </w:rPr>
                        <w:t>T</w:t>
                      </w:r>
                      <w:r w:rsidRPr="00246DFE">
                        <w:rPr>
                          <w:sz w:val="28"/>
                          <w:szCs w:val="28"/>
                        </w:rPr>
                        <w:t xml:space="preserve">he Rev. </w:t>
                      </w:r>
                      <w:r w:rsidR="00292BA5">
                        <w:rPr>
                          <w:sz w:val="28"/>
                          <w:szCs w:val="28"/>
                        </w:rPr>
                        <w:t>Canon</w:t>
                      </w:r>
                      <w:r w:rsidRPr="00246DFE">
                        <w:rPr>
                          <w:sz w:val="28"/>
                          <w:szCs w:val="28"/>
                        </w:rPr>
                        <w:t xml:space="preserve"> Jesus Reyes</w:t>
                      </w:r>
                    </w:p>
                    <w:p w14:paraId="63FF6784" w14:textId="5B07FCCB" w:rsidR="00845F7B" w:rsidRPr="00246DFE" w:rsidRDefault="00845F7B" w:rsidP="00845F7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>10:30 – 11:00 – “Repairing the Breach”</w:t>
                      </w:r>
                    </w:p>
                    <w:p w14:paraId="31E66F3D" w14:textId="77777777" w:rsidR="00AA2087" w:rsidRDefault="00845F7B" w:rsidP="00AA2087">
                      <w:pPr>
                        <w:spacing w:after="0"/>
                        <w:ind w:left="2220"/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 xml:space="preserve">with Michelle </w:t>
                      </w:r>
                      <w:proofErr w:type="spellStart"/>
                      <w:r w:rsidRPr="00246DFE">
                        <w:rPr>
                          <w:sz w:val="28"/>
                          <w:szCs w:val="28"/>
                        </w:rPr>
                        <w:t>Trampe</w:t>
                      </w:r>
                      <w:proofErr w:type="spellEnd"/>
                      <w:r w:rsidRPr="00246DFE">
                        <w:rPr>
                          <w:sz w:val="28"/>
                          <w:szCs w:val="28"/>
                        </w:rPr>
                        <w:t>, who will provide</w:t>
                      </w:r>
                      <w:r w:rsidR="004C435D">
                        <w:rPr>
                          <w:sz w:val="28"/>
                          <w:szCs w:val="28"/>
                        </w:rPr>
                        <w:t xml:space="preserve"> an</w:t>
                      </w:r>
                    </w:p>
                    <w:p w14:paraId="5C79E1D8" w14:textId="733ACD64" w:rsidR="00845F7B" w:rsidRPr="00246DFE" w:rsidRDefault="004C435D" w:rsidP="00AA2087">
                      <w:pPr>
                        <w:ind w:left="22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update on human </w:t>
                      </w:r>
                      <w:r w:rsidR="00845F7B" w:rsidRPr="00246DFE">
                        <w:rPr>
                          <w:sz w:val="28"/>
                          <w:szCs w:val="28"/>
                        </w:rPr>
                        <w:t>trafficking</w:t>
                      </w:r>
                    </w:p>
                    <w:p w14:paraId="25049867" w14:textId="14CA422D" w:rsidR="00845F7B" w:rsidRPr="00246DFE" w:rsidRDefault="00845F7B" w:rsidP="00845F7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46DFE">
                        <w:rPr>
                          <w:sz w:val="28"/>
                          <w:szCs w:val="28"/>
                        </w:rPr>
                        <w:t>11:15 – 12:00 – Worship led by the Very Rev. Kim Coleman</w:t>
                      </w:r>
                    </w:p>
                    <w:p w14:paraId="2227FF52" w14:textId="77777777" w:rsidR="00845F7B" w:rsidRPr="00246DFE" w:rsidRDefault="00845F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92B484" w14:textId="77777777" w:rsidR="00845F7B" w:rsidRDefault="00845F7B"/>
                  </w:txbxContent>
                </v:textbox>
                <w10:wrap type="through" anchory="page"/>
              </v:shape>
            </w:pict>
          </mc:Fallback>
        </mc:AlternateContent>
      </w:r>
      <w:r w:rsidR="006B21C9" w:rsidRPr="00941643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BA333C" wp14:editId="6EE9F538">
                <wp:simplePos x="0" y="0"/>
                <wp:positionH relativeFrom="column">
                  <wp:posOffset>85725</wp:posOffset>
                </wp:positionH>
                <wp:positionV relativeFrom="paragraph">
                  <wp:posOffset>2431415</wp:posOffset>
                </wp:positionV>
                <wp:extent cx="65722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4AA8" w14:textId="6B3EA568" w:rsidR="00941643" w:rsidRPr="00941643" w:rsidRDefault="00941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164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41643">
                              <w:rPr>
                                <w:sz w:val="20"/>
                                <w:szCs w:val="20"/>
                              </w:rPr>
                              <w:t xml:space="preserve"> We borrow the labyrinth image gratefully from Archbishop Desmond Tutu and the Rev. Mpho Tutu’s work in </w:t>
                            </w:r>
                            <w:r w:rsidRPr="00845F7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Book of Forgiving</w:t>
                            </w:r>
                            <w:r w:rsidRPr="00941643">
                              <w:rPr>
                                <w:sz w:val="20"/>
                                <w:szCs w:val="20"/>
                              </w:rPr>
                              <w:t>, although we have surrounded the labyrinth with The Episcopal Church’s long-term commitments.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A333C" id="_x0000_s1029" type="#_x0000_t202" style="position:absolute;margin-left:6.75pt;margin-top:191.45pt;width:517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" stroked="f">
                <v:textbox style="mso-fit-shape-to-text:t">
                  <w:txbxContent>
                    <w:p w14:paraId="0E914AA8" w14:textId="6B3EA568" w:rsidR="00941643" w:rsidRPr="00941643" w:rsidRDefault="00941643">
                      <w:pPr>
                        <w:rPr>
                          <w:sz w:val="20"/>
                          <w:szCs w:val="20"/>
                        </w:rPr>
                      </w:pPr>
                      <w:r w:rsidRPr="00941643">
                        <w:rPr>
                          <w:sz w:val="18"/>
                          <w:szCs w:val="18"/>
                        </w:rPr>
                        <w:t>1</w:t>
                      </w:r>
                      <w:r w:rsidRPr="00941643">
                        <w:rPr>
                          <w:sz w:val="20"/>
                          <w:szCs w:val="20"/>
                        </w:rPr>
                        <w:t xml:space="preserve"> We borrow the labyrinth image gratefully from Archbishop Desmond Tutu and the Rev. Mpho Tutu’s work in </w:t>
                      </w:r>
                      <w:r w:rsidRPr="00845F7B">
                        <w:rPr>
                          <w:i/>
                          <w:iCs/>
                          <w:sz w:val="20"/>
                          <w:szCs w:val="20"/>
                        </w:rPr>
                        <w:t>The Book of Forgiving</w:t>
                      </w:r>
                      <w:r w:rsidRPr="00941643">
                        <w:rPr>
                          <w:sz w:val="20"/>
                          <w:szCs w:val="20"/>
                        </w:rPr>
                        <w:t>, although we have surrounded the labyrinth with The Episcopal Church’s long-term commitments.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F853C" w14:textId="38AB86F0" w:rsidR="00AC590D" w:rsidRPr="00AC590D" w:rsidRDefault="006B21C9" w:rsidP="00AC590D">
      <w:pPr>
        <w:rPr>
          <w:rFonts w:ascii="Garamond" w:hAnsi="Garamond"/>
          <w:sz w:val="40"/>
          <w:szCs w:val="40"/>
        </w:rPr>
      </w:pPr>
      <w:r w:rsidRPr="00B736A4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26F8F5" wp14:editId="61D8F81F">
                <wp:simplePos x="0" y="0"/>
                <wp:positionH relativeFrom="column">
                  <wp:posOffset>123825</wp:posOffset>
                </wp:positionH>
                <wp:positionV relativeFrom="paragraph">
                  <wp:posOffset>4822825</wp:posOffset>
                </wp:positionV>
                <wp:extent cx="6562725" cy="7810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8105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79AB" w14:textId="593757D8" w:rsidR="00B736A4" w:rsidRPr="00B736A4" w:rsidRDefault="00B73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36A4">
                              <w:rPr>
                                <w:sz w:val="28"/>
                                <w:szCs w:val="28"/>
                              </w:rPr>
                              <w:t>The virtual gathering is powered by Zoom. To register click the link below and follow the prompts. After registering, you will receive a confirmation email containing information about joining the ECW Spring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F8F5" id="_x0000_s1030" type="#_x0000_t202" style="position:absolute;margin-left:9.75pt;margin-top:379.75pt;width:516.75pt;height:6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" fillcolor="#603">
                <v:textbox>
                  <w:txbxContent>
                    <w:p w14:paraId="4DAC79AB" w14:textId="593757D8" w:rsidR="00B736A4" w:rsidRPr="00B736A4" w:rsidRDefault="00B736A4">
                      <w:pPr>
                        <w:rPr>
                          <w:sz w:val="28"/>
                          <w:szCs w:val="28"/>
                        </w:rPr>
                      </w:pPr>
                      <w:r w:rsidRPr="00B736A4">
                        <w:rPr>
                          <w:sz w:val="28"/>
                          <w:szCs w:val="28"/>
                        </w:rPr>
                        <w:t>The virtual gathering is powered by Zoom. To register click the link below and follow the prompts. After registering, you will receive a confirmation email containing information about joining the ECW Spring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41A16" wp14:editId="37BDC788">
                <wp:simplePos x="0" y="0"/>
                <wp:positionH relativeFrom="column">
                  <wp:posOffset>600075</wp:posOffset>
                </wp:positionH>
                <wp:positionV relativeFrom="paragraph">
                  <wp:posOffset>33655</wp:posOffset>
                </wp:positionV>
                <wp:extent cx="54292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3E967" id="Straight Connector 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.65pt" to="47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" strokecolor="#060" strokeweight="3pt">
                <v:stroke joinstyle="miter"/>
              </v:line>
            </w:pict>
          </mc:Fallback>
        </mc:AlternateContent>
      </w:r>
      <w:r w:rsidR="00965DD3">
        <w:rPr>
          <w:rFonts w:ascii="Garamond" w:hAnsi="Garamond"/>
          <w:sz w:val="40"/>
          <w:szCs w:val="40"/>
        </w:rPr>
        <w:t xml:space="preserve">                          </w:t>
      </w:r>
    </w:p>
    <w:p w14:paraId="6D1646D1" w14:textId="77777777" w:rsidR="006B21C9" w:rsidRDefault="006B21C9" w:rsidP="00246DFE">
      <w:pPr>
        <w:shd w:val="clear" w:color="auto" w:fill="FFFFFF"/>
        <w:spacing w:after="0" w:line="240" w:lineRule="auto"/>
        <w:rPr>
          <w:rFonts w:ascii="Garamond" w:hAnsi="Garamond"/>
          <w:sz w:val="40"/>
          <w:szCs w:val="40"/>
        </w:rPr>
      </w:pPr>
    </w:p>
    <w:p w14:paraId="2C669301" w14:textId="4BC2609E" w:rsidR="00AC7F02" w:rsidRPr="00DB514D" w:rsidRDefault="006B21C9" w:rsidP="00246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77B30DB3" wp14:editId="0DD43257">
            <wp:simplePos x="0" y="0"/>
            <wp:positionH relativeFrom="margin">
              <wp:posOffset>3350260</wp:posOffset>
            </wp:positionH>
            <wp:positionV relativeFrom="margin">
              <wp:posOffset>8511540</wp:posOffset>
            </wp:positionV>
            <wp:extent cx="674370" cy="1188720"/>
            <wp:effectExtent l="9525" t="0" r="1905" b="1905"/>
            <wp:wrapSquare wrapText="bothSides"/>
            <wp:docPr id="23" name="Picture 23" descr="A close-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low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674370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FE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54E703" wp14:editId="334DE9F8">
                <wp:simplePos x="0" y="0"/>
                <wp:positionH relativeFrom="column">
                  <wp:posOffset>228600</wp:posOffset>
                </wp:positionH>
                <wp:positionV relativeFrom="paragraph">
                  <wp:posOffset>417830</wp:posOffset>
                </wp:positionV>
                <wp:extent cx="6429375" cy="1000125"/>
                <wp:effectExtent l="19050" t="1905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4E17" w14:textId="77777777" w:rsidR="00B736A4" w:rsidRDefault="00751CAE" w:rsidP="00B736A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 are asking for contributions to compensate our facilitators. 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suggest</w:t>
                            </w:r>
                            <w:r w:rsidR="00A174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amount is $25.00; however</w:t>
                            </w:r>
                            <w:r w:rsidR="00A174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any amount is gratefully accepted. Checks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made out to ECW</w:t>
                            </w:r>
                            <w:r w:rsidR="00B736A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Virginia Diocese 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should be mailed </w:t>
                            </w:r>
                            <w:r w:rsidR="00A174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ECW treasurer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B8570A"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Kaaron Austin,</w:t>
                            </w:r>
                          </w:p>
                          <w:p w14:paraId="3F6C1241" w14:textId="2D116408" w:rsidR="00B8570A" w:rsidRPr="00B8570A" w:rsidRDefault="00B8570A" w:rsidP="00B736A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7319 </w:t>
                            </w:r>
                            <w:proofErr w:type="spellStart"/>
                            <w:r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Willson</w:t>
                            </w:r>
                            <w:proofErr w:type="spellEnd"/>
                            <w:r w:rsidRPr="00B857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Road, Henrico, VA 23231.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E703" id="_x0000_s1031" type="#_x0000_t202" style="position:absolute;margin-left:18pt;margin-top:32.9pt;width:506.25pt;height:7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" strokecolor="#060" strokeweight="2.25pt">
                <v:textbox>
                  <w:txbxContent>
                    <w:p w14:paraId="0F374E17" w14:textId="77777777" w:rsidR="00B736A4" w:rsidRDefault="00751CAE" w:rsidP="00B736A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We are asking for contributions to compensate our facilitators. 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>The suggest</w:t>
                      </w:r>
                      <w:r w:rsidR="00A174E1">
                        <w:rPr>
                          <w:rFonts w:cstheme="minorHAnsi"/>
                          <w:sz w:val="28"/>
                          <w:szCs w:val="28"/>
                        </w:rPr>
                        <w:t>ed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 amount is $25.00; however</w:t>
                      </w:r>
                      <w:r w:rsidR="00A174E1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any amount is gratefully accepted. Checks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made out to ECW</w:t>
                      </w:r>
                      <w:r w:rsidR="00B736A4">
                        <w:rPr>
                          <w:rFonts w:cstheme="minorHAnsi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Virginia Diocese 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should be mailed </w:t>
                      </w:r>
                      <w:r w:rsidR="00A174E1">
                        <w:rPr>
                          <w:rFonts w:cstheme="minorHAnsi"/>
                          <w:sz w:val="28"/>
                          <w:szCs w:val="28"/>
                        </w:rPr>
                        <w:t xml:space="preserve">to 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>the ECW treasurer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>Kaaron</w:t>
                      </w:r>
                      <w:proofErr w:type="spellEnd"/>
                      <w:r w:rsidR="00B8570A"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 Austin,</w:t>
                      </w:r>
                    </w:p>
                    <w:p w14:paraId="3F6C1241" w14:textId="2D116408" w:rsidR="00B8570A" w:rsidRPr="00B8570A" w:rsidRDefault="00B8570A" w:rsidP="00B736A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7319 </w:t>
                      </w:r>
                      <w:proofErr w:type="spellStart"/>
                      <w:r w:rsidRPr="00B8570A">
                        <w:rPr>
                          <w:rFonts w:cstheme="minorHAnsi"/>
                          <w:sz w:val="28"/>
                          <w:szCs w:val="28"/>
                        </w:rPr>
                        <w:t>Willson</w:t>
                      </w:r>
                      <w:proofErr w:type="spellEnd"/>
                      <w:r w:rsidRPr="00B8570A">
                        <w:rPr>
                          <w:rFonts w:cstheme="minorHAnsi"/>
                          <w:sz w:val="28"/>
                          <w:szCs w:val="28"/>
                        </w:rPr>
                        <w:t xml:space="preserve"> Road, Henrico, VA 23231.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08C"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4FDDA255" wp14:editId="50343E78">
            <wp:simplePos x="0" y="0"/>
            <wp:positionH relativeFrom="column">
              <wp:posOffset>3235325</wp:posOffset>
            </wp:positionH>
            <wp:positionV relativeFrom="paragraph">
              <wp:posOffset>1860550</wp:posOffset>
            </wp:positionV>
            <wp:extent cx="733425" cy="1292228"/>
            <wp:effectExtent l="6350" t="0" r="0" b="0"/>
            <wp:wrapNone/>
            <wp:docPr id="14" name="Picture 14" descr="A close-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low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3425" cy="1292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40"/>
          <w:szCs w:val="40"/>
        </w:rPr>
        <w:t xml:space="preserve">    </w:t>
      </w:r>
      <w:hyperlink r:id="rId12" w:history="1">
        <w:r w:rsidRPr="00246DFE">
          <w:rPr>
            <w:rStyle w:val="Hyperlink"/>
            <w:rFonts w:ascii="Calibri" w:eastAsia="Times New Roman" w:hAnsi="Calibri" w:cs="Calibri"/>
            <w:sz w:val="28"/>
            <w:szCs w:val="28"/>
          </w:rPr>
          <w:t>https://us02web.zoom.us/meeting/register/tZUvf-urqDgpG9GezuFcU9iJlphLUoIUAhwy</w:t>
        </w:r>
      </w:hyperlink>
    </w:p>
    <w:sectPr w:rsidR="00AC7F02" w:rsidRPr="00DB514D" w:rsidSect="009C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8"/>
    <w:rsid w:val="0007438B"/>
    <w:rsid w:val="00083CDD"/>
    <w:rsid w:val="000C728D"/>
    <w:rsid w:val="00137870"/>
    <w:rsid w:val="00170611"/>
    <w:rsid w:val="00201008"/>
    <w:rsid w:val="0023436F"/>
    <w:rsid w:val="00246DFE"/>
    <w:rsid w:val="00264360"/>
    <w:rsid w:val="00282C33"/>
    <w:rsid w:val="00292BA5"/>
    <w:rsid w:val="002A008C"/>
    <w:rsid w:val="002E0245"/>
    <w:rsid w:val="00306AAC"/>
    <w:rsid w:val="00362E42"/>
    <w:rsid w:val="003A2E38"/>
    <w:rsid w:val="004856F3"/>
    <w:rsid w:val="00487C2C"/>
    <w:rsid w:val="004C435D"/>
    <w:rsid w:val="0054272C"/>
    <w:rsid w:val="00565BF6"/>
    <w:rsid w:val="005B5537"/>
    <w:rsid w:val="006B21C9"/>
    <w:rsid w:val="00724D37"/>
    <w:rsid w:val="00731C2F"/>
    <w:rsid w:val="00751CAE"/>
    <w:rsid w:val="00845F7B"/>
    <w:rsid w:val="00852108"/>
    <w:rsid w:val="00934945"/>
    <w:rsid w:val="00941643"/>
    <w:rsid w:val="0096277D"/>
    <w:rsid w:val="00965DD3"/>
    <w:rsid w:val="009B215C"/>
    <w:rsid w:val="009C2AC9"/>
    <w:rsid w:val="00A174E1"/>
    <w:rsid w:val="00A468BE"/>
    <w:rsid w:val="00A53415"/>
    <w:rsid w:val="00A56484"/>
    <w:rsid w:val="00AA2087"/>
    <w:rsid w:val="00AB7270"/>
    <w:rsid w:val="00AC590D"/>
    <w:rsid w:val="00AC7F02"/>
    <w:rsid w:val="00B736A4"/>
    <w:rsid w:val="00B8570A"/>
    <w:rsid w:val="00B91809"/>
    <w:rsid w:val="00BE1C57"/>
    <w:rsid w:val="00CF4B0A"/>
    <w:rsid w:val="00D3019E"/>
    <w:rsid w:val="00D52E72"/>
    <w:rsid w:val="00D6204B"/>
    <w:rsid w:val="00DB514D"/>
    <w:rsid w:val="00DD1CCD"/>
    <w:rsid w:val="00F02137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4994"/>
  <w15:chartTrackingRefBased/>
  <w15:docId w15:val="{8ABB8EA8-D6B1-4E4F-82CE-1B589E88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6277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46D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us02web.zoom.us/meeting/register/tZUvf-urqDgpG9GezuFcU9iJlphLUoIUAh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Holt</dc:creator>
  <cp:keywords/>
  <dc:description/>
  <cp:lastModifiedBy>Jodie Pully</cp:lastModifiedBy>
  <cp:revision>2</cp:revision>
  <cp:lastPrinted>2021-03-15T18:47:00Z</cp:lastPrinted>
  <dcterms:created xsi:type="dcterms:W3CDTF">2021-03-17T03:24:00Z</dcterms:created>
  <dcterms:modified xsi:type="dcterms:W3CDTF">2021-03-17T03:24:00Z</dcterms:modified>
</cp:coreProperties>
</file>